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2CBF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B66EB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6387069"/>
      <w:r w:rsidRPr="006C3254">
        <w:rPr>
          <w:rFonts w:ascii="Times New Roman" w:hAnsi="Times New Roman" w:cs="Times New Roman"/>
          <w:b/>
          <w:bCs/>
          <w:sz w:val="24"/>
          <w:szCs w:val="24"/>
        </w:rPr>
        <w:t>Dni wolne od zajęć dydaktyczno-wychowawczych ustalone przez dyrektora szkoły:</w:t>
      </w:r>
    </w:p>
    <w:p w14:paraId="73E7FC71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r w:rsidRPr="006C3254">
        <w:rPr>
          <w:rFonts w:ascii="Times New Roman" w:hAnsi="Times New Roman" w:cs="Times New Roman"/>
          <w:sz w:val="24"/>
          <w:szCs w:val="24"/>
        </w:rPr>
        <w:t>Zgodnie z § 5 ust. 1 rozporządzenia Ministra Edukacji Narodowej z dnia 11 sierpnia 2017 r. w sprawie organizacji roku szkolnego (Dz.U. z 2023 r. poz. 1211), dyrektor szkoły podstawowej może ustalić do 6 dni wolnych od zajęć dydaktyczno-wychowawczych w roku szkolnym. W roku szkolnym 2025/2026 proponuje się następujące terminy:</w:t>
      </w:r>
    </w:p>
    <w:p w14:paraId="09842701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6237"/>
      </w:tblGrid>
      <w:tr w:rsidR="006C3254" w:rsidRPr="006C3254" w14:paraId="394E6950" w14:textId="77777777" w:rsidTr="005434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684C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FF28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Okazja / Uzasadnienie</w:t>
            </w:r>
          </w:p>
        </w:tc>
      </w:tr>
      <w:tr w:rsidR="006C3254" w:rsidRPr="006C3254" w14:paraId="4D8D5B9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FC5B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listopada 2025 r. (poniedziałek)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DDD0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Dzień przed Świętem Niepodległości – wydłużony weekend</w:t>
            </w:r>
          </w:p>
        </w:tc>
      </w:tr>
      <w:tr w:rsidR="006C3254" w:rsidRPr="006C3254" w14:paraId="768C5F4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F805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stycznia 2026 r. (piątek)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AF380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Po Nowym Roku – niska frekwencja, organizacyjnie trudny dzień</w:t>
            </w:r>
          </w:p>
        </w:tc>
      </w:tr>
      <w:tr w:rsidR="006C3254" w:rsidRPr="006C3254" w14:paraId="7C1D5B5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D2BC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stycznia 2026 r. (poniedziałek)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2DF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Dzień przed Świętem Trzech Króli – wydłużony weekend, organizacja pracy szkoły</w:t>
            </w:r>
          </w:p>
        </w:tc>
      </w:tr>
      <w:tr w:rsidR="006C3254" w:rsidRPr="006C3254" w14:paraId="79862C71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C83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kwietnia 2026 r. (środa)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C01E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Przed wiosenną przerwą świąteczną – organizacja pracy, przygotowanie dokumentacji</w:t>
            </w:r>
          </w:p>
        </w:tc>
      </w:tr>
      <w:tr w:rsidR="006C3254" w:rsidRPr="006C3254" w14:paraId="78DC7845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3DA7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kwietnia 2026 r. (czwartek)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0B55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Przed Świętem Pracy – wydłużenie odpoczynku uczniów</w:t>
            </w:r>
          </w:p>
        </w:tc>
      </w:tr>
      <w:tr w:rsidR="006C3254" w:rsidRPr="006C3254" w14:paraId="7DF7A860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D857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czerwca 2026 r. (piątek)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636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Po Bożym Ciele – tradycyjnie wykorzystywany jako dzień wolny od zajęć</w:t>
            </w:r>
          </w:p>
        </w:tc>
      </w:tr>
    </w:tbl>
    <w:p w14:paraId="21035BCB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18E54A66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</w:p>
    <w:p w14:paraId="2F63E1C1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bookmarkStart w:id="1" w:name="_Hlk176387163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1836"/>
        <w:gridCol w:w="3380"/>
        <w:gridCol w:w="3089"/>
      </w:tblGrid>
      <w:tr w:rsidR="006C3254" w:rsidRPr="006C3254" w14:paraId="05DCF5C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7385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76F3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4CFA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Uroczystość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E0AB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Delegacja</w:t>
            </w:r>
          </w:p>
        </w:tc>
      </w:tr>
      <w:tr w:rsidR="006C3254" w:rsidRPr="006C3254" w14:paraId="0F8B0AC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F43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8233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11.11.2025 r.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BC6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Narodowe Święto Niepodległości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F8D7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Maria Ryba-Bąk/Ewelina Krzemińska/ Urszula Mika</w:t>
            </w:r>
          </w:p>
        </w:tc>
      </w:tr>
      <w:tr w:rsidR="006C3254" w:rsidRPr="006C3254" w14:paraId="424EC90A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3062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135E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06.01.2026 r.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C8F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Święto Trzech Króli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F1C3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Urszula Bizoń/ Joanna </w:t>
            </w:r>
            <w:proofErr w:type="spellStart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Odroważ</w:t>
            </w:r>
            <w:proofErr w:type="spellEnd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-Lenart/ Maria Zborowska/ Kamila Bilska-Paździora</w:t>
            </w:r>
          </w:p>
        </w:tc>
      </w:tr>
      <w:tr w:rsidR="006C3254" w:rsidRPr="006C3254" w14:paraId="56CEACD0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6091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9602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03.05.2026 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A3D1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Święto Pracy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61A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Wojciech Moskała/ Elżbieta Więckowska/ Jolanta Kruk/Barbara Bruzda</w:t>
            </w:r>
          </w:p>
        </w:tc>
      </w:tr>
      <w:tr w:rsidR="006C3254" w:rsidRPr="006C3254" w14:paraId="0C58AB1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867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966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31.08.2026 r.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E2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Dożynki gminne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68D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Marta Kuchta/Ewa Kozik/Beata </w:t>
            </w:r>
            <w:proofErr w:type="spellStart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</w:p>
        </w:tc>
      </w:tr>
    </w:tbl>
    <w:p w14:paraId="40A7A1A3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</w:p>
    <w:p w14:paraId="79F0CAB8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254">
        <w:rPr>
          <w:rFonts w:ascii="Times New Roman" w:hAnsi="Times New Roman" w:cs="Times New Roman"/>
          <w:b/>
          <w:bCs/>
          <w:sz w:val="24"/>
          <w:szCs w:val="24"/>
        </w:rPr>
        <w:t>Zajęcia opiekuńcze dla uczniów:</w:t>
      </w:r>
    </w:p>
    <w:p w14:paraId="259DF340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r w:rsidRPr="006C3254">
        <w:rPr>
          <w:rFonts w:ascii="Times New Roman" w:hAnsi="Times New Roman" w:cs="Times New Roman"/>
          <w:sz w:val="24"/>
          <w:szCs w:val="24"/>
        </w:rPr>
        <w:t>W roku szkolnym 2025/2026, zgodnie z decyzją dyrektora szkoły oraz § 5 ust. 1 rozporządzenia Ministra Edukacji Narodowej z dnia 11 sierpnia 2017 r. w sprawie organizacji roku szkolnego (Dz.U. z 2023 r. poz. 1211), ustala się następujące dni dodatkowo wolne od zajęć dydaktyczno-wychowawczych. W tych dniach szkoła organizuje zajęcia opiekuńcze dla uczniów, którzy zgłoszą taką potrzebę:</w:t>
      </w:r>
    </w:p>
    <w:tbl>
      <w:tblPr>
        <w:tblW w:w="85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9"/>
        <w:gridCol w:w="4914"/>
      </w:tblGrid>
      <w:tr w:rsidR="006C3254" w:rsidRPr="006C3254" w14:paraId="21B749DC" w14:textId="77777777" w:rsidTr="005434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A236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C1CB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Dyżury nauczycielskie</w:t>
            </w:r>
          </w:p>
        </w:tc>
      </w:tr>
      <w:tr w:rsidR="006C3254" w:rsidRPr="006C3254" w14:paraId="4D09F59E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50D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listopada 2025 r. (poniedziałek)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32BB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Urszula Mika/Ewelina Krzemińska</w:t>
            </w:r>
          </w:p>
        </w:tc>
      </w:tr>
      <w:tr w:rsidR="006C3254" w:rsidRPr="006C3254" w14:paraId="0E03D5ED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8565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stycznia 2026 r. (piątek)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22C0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Urszula Bizoń/Joanna </w:t>
            </w:r>
            <w:proofErr w:type="spellStart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Odroważ</w:t>
            </w:r>
            <w:proofErr w:type="spellEnd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-Lenart</w:t>
            </w:r>
          </w:p>
        </w:tc>
      </w:tr>
      <w:tr w:rsidR="006C3254" w:rsidRPr="006C3254" w14:paraId="60CEF30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A51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stycznia 2026 r. (poniedziałek)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1B7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Ewa Kozik/ Wojciech Moskała</w:t>
            </w:r>
          </w:p>
        </w:tc>
      </w:tr>
      <w:tr w:rsidR="006C3254" w:rsidRPr="006C3254" w14:paraId="69DECE9E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E605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kwietnia 2026 r. (środa)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825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Maria Zborowska/Beata </w:t>
            </w:r>
            <w:proofErr w:type="spellStart"/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</w:p>
        </w:tc>
      </w:tr>
      <w:tr w:rsidR="006C3254" w:rsidRPr="006C3254" w14:paraId="45E64984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782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kwietnia 2026 r. (czwartek)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B06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Maria Ryba-Bąk/ Kamila Bilska-Paździora</w:t>
            </w:r>
          </w:p>
        </w:tc>
      </w:tr>
      <w:tr w:rsidR="006C3254" w:rsidRPr="006C3254" w14:paraId="257DE5E4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3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2E9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czerwca 2026 r. (piątek)</w:t>
            </w:r>
          </w:p>
        </w:tc>
        <w:tc>
          <w:tcPr>
            <w:tcW w:w="4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FDF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     Marta Kuchta/Sławomir Basiura/Mariusz Tatar</w:t>
            </w:r>
          </w:p>
        </w:tc>
      </w:tr>
    </w:tbl>
    <w:p w14:paraId="69E92AA7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1625CE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254">
        <w:rPr>
          <w:rFonts w:ascii="Times New Roman" w:hAnsi="Times New Roman" w:cs="Times New Roman"/>
          <w:b/>
          <w:bCs/>
          <w:sz w:val="24"/>
          <w:szCs w:val="24"/>
          <w:u w:val="single"/>
        </w:rPr>
        <w:t>Egzamin ósmoklasisty- 3 dni</w:t>
      </w:r>
    </w:p>
    <w:p w14:paraId="39B52135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r w:rsidRPr="006C3254">
        <w:rPr>
          <w:rFonts w:ascii="Times New Roman" w:hAnsi="Times New Roman" w:cs="Times New Roman"/>
          <w:sz w:val="24"/>
          <w:szCs w:val="24"/>
        </w:rPr>
        <w:t>11 maja 2026 r.- Język polski</w:t>
      </w:r>
    </w:p>
    <w:p w14:paraId="74C7D221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r w:rsidRPr="006C3254">
        <w:rPr>
          <w:rFonts w:ascii="Times New Roman" w:hAnsi="Times New Roman" w:cs="Times New Roman"/>
          <w:sz w:val="24"/>
          <w:szCs w:val="24"/>
        </w:rPr>
        <w:t>12 maja 2026 r- Matematyka</w:t>
      </w:r>
    </w:p>
    <w:p w14:paraId="30D54110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  <w:r w:rsidRPr="006C3254">
        <w:rPr>
          <w:rFonts w:ascii="Times New Roman" w:hAnsi="Times New Roman" w:cs="Times New Roman"/>
          <w:sz w:val="24"/>
          <w:szCs w:val="24"/>
        </w:rPr>
        <w:t>13 maja 2026 r.- Język obcy nowożytny</w:t>
      </w:r>
    </w:p>
    <w:p w14:paraId="545F1A98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</w:p>
    <w:p w14:paraId="505E8E26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6387671"/>
      <w:r w:rsidRPr="006C3254">
        <w:rPr>
          <w:rFonts w:ascii="Times New Roman" w:hAnsi="Times New Roman" w:cs="Times New Roman"/>
          <w:b/>
          <w:bCs/>
          <w:sz w:val="24"/>
          <w:szCs w:val="24"/>
        </w:rPr>
        <w:t xml:space="preserve">KLASYFIKACJA I OCENIANIE UCZNIÓW-WAŻNE TERMINY </w:t>
      </w:r>
      <w:r w:rsidRPr="006C3254">
        <w:rPr>
          <w:rFonts w:ascii="Times New Roman" w:hAnsi="Times New Roman" w:cs="Times New Roman"/>
          <w:b/>
          <w:bCs/>
          <w:sz w:val="24"/>
          <w:szCs w:val="24"/>
        </w:rPr>
        <w:br/>
        <w:t>( WEDŁUG STATUTU)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812"/>
        <w:gridCol w:w="2546"/>
      </w:tblGrid>
      <w:tr w:rsidR="006C3254" w:rsidRPr="006C3254" w14:paraId="2486D4BA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1F05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ED25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4E41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</w:t>
            </w:r>
          </w:p>
        </w:tc>
      </w:tr>
      <w:tr w:rsidR="006C3254" w:rsidRPr="006C3254" w14:paraId="793036A1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B77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210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Śródroczna rada klasyfikacyjne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1BF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15.01.2026 r.</w:t>
            </w:r>
          </w:p>
        </w:tc>
      </w:tr>
      <w:tr w:rsidR="006C3254" w:rsidRPr="006C3254" w14:paraId="70D3C11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BA45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59B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Termin powiadomienia rodziców/opiekunów prawnych o grożącej uczniowi ocenie niedostatecznej na półrocze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8B4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19.12.2025 r.</w:t>
            </w:r>
          </w:p>
        </w:tc>
      </w:tr>
      <w:tr w:rsidR="006C3254" w:rsidRPr="006C3254" w14:paraId="01DE3CDF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A86E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2BBF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Termin powiadomienia rodziców/opiekunów prawnych </w:t>
            </w:r>
            <w:r w:rsidRPr="006C3254">
              <w:rPr>
                <w:rFonts w:ascii="Times New Roman" w:hAnsi="Times New Roman" w:cs="Times New Roman"/>
                <w:sz w:val="24"/>
                <w:szCs w:val="24"/>
              </w:rPr>
              <w:br/>
              <w:t>o grożącej uczniowi ocenie niedostatecznej na koniec roku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298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29.05. 2026 r.</w:t>
            </w:r>
          </w:p>
        </w:tc>
      </w:tr>
      <w:tr w:rsidR="006C3254" w:rsidRPr="006C3254" w14:paraId="7C79D262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128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639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Termin powiadomienia rodziców/opiekunów o ocenach przewidywanych na koniec roku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D94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12.06.2026 r.</w:t>
            </w:r>
          </w:p>
        </w:tc>
      </w:tr>
      <w:tr w:rsidR="006C3254" w:rsidRPr="006C3254" w14:paraId="7860C0FB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605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47B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Klasyfikacja roczna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725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22.06.2025 r.</w:t>
            </w:r>
          </w:p>
        </w:tc>
      </w:tr>
      <w:tr w:rsidR="006C3254" w:rsidRPr="006C3254" w14:paraId="2A2DA9C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58AB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58C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Terminy egzaminów sprawdzających klasyfikacyjnych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E77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</w:tr>
      <w:tr w:rsidR="006C3254" w:rsidRPr="006C3254" w14:paraId="6172259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615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866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Terminy egzaminów poprawkowych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B712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</w:tr>
      <w:tr w:rsidR="006C3254" w:rsidRPr="006C3254" w14:paraId="39D5C5BE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51F0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66B7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Terminy egzaminów sprawdzających ( śródrocznych, rocznych)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3E25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</w:tr>
      <w:bookmarkEnd w:id="2"/>
    </w:tbl>
    <w:p w14:paraId="590FDB9F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694C2F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254">
        <w:rPr>
          <w:rFonts w:ascii="Times New Roman" w:hAnsi="Times New Roman" w:cs="Times New Roman"/>
          <w:b/>
          <w:bCs/>
          <w:sz w:val="24"/>
          <w:szCs w:val="24"/>
        </w:rPr>
        <w:t>TERMINY ZWIĄZANE Z EGZAMINEM ÓSMOKLASISTY</w:t>
      </w:r>
    </w:p>
    <w:tbl>
      <w:tblPr>
        <w:tblW w:w="8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195"/>
        <w:gridCol w:w="3168"/>
      </w:tblGrid>
      <w:tr w:rsidR="006C3254" w:rsidRPr="006C3254" w14:paraId="50929B1F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96B7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DD0B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E4DB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6C3254" w:rsidRPr="006C3254" w14:paraId="324C5930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CDF4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CD61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Składanie przez rodziców/prawnych opiekunów wniosków o odpowiednie dostosowanie warunków i form egzaminu dla uczniów klasy VIII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BD81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 xml:space="preserve">Według harmonogramu OKE </w:t>
            </w:r>
          </w:p>
          <w:p w14:paraId="20B3F1B4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15 października 2025 r</w:t>
            </w:r>
          </w:p>
        </w:tc>
      </w:tr>
      <w:tr w:rsidR="006C3254" w:rsidRPr="006C3254" w14:paraId="5249CE6B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5543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C87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Przesłanie listy zdających do OKE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C1B1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Według harmonogramu OKE</w:t>
            </w:r>
          </w:p>
          <w:p w14:paraId="2937872F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30 listopada 2025 r</w:t>
            </w:r>
          </w:p>
        </w:tc>
      </w:tr>
      <w:tr w:rsidR="006C3254" w:rsidRPr="006C3254" w14:paraId="4508E93D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CF7C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C87A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Powołanie zastępcy przewodniczącego SZE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B0AF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Według harmonogramu OKE</w:t>
            </w:r>
          </w:p>
          <w:p w14:paraId="5DA60489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najpóźniej do 4 marca 2026 r.</w:t>
            </w:r>
          </w:p>
        </w:tc>
      </w:tr>
      <w:tr w:rsidR="006C3254" w:rsidRPr="006C3254" w14:paraId="2B8B3836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B177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CFB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Powołanie szkolnych komisji nadzorujących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5CC6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Według harmonogramu OKE</w:t>
            </w:r>
          </w:p>
          <w:p w14:paraId="7498F8BC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do 4 kwietnia 2026 r</w:t>
            </w:r>
          </w:p>
        </w:tc>
      </w:tr>
      <w:tr w:rsidR="006C3254" w:rsidRPr="006C3254" w14:paraId="49D912E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4976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DF2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Egzamin ósmoklasisty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9AB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11-13 maj 2026 r.</w:t>
            </w:r>
          </w:p>
        </w:tc>
      </w:tr>
      <w:tr w:rsidR="006C3254" w:rsidRPr="006C3254" w14:paraId="52794F01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5A38" w14:textId="77777777" w:rsidR="006C3254" w:rsidRPr="006C3254" w:rsidRDefault="006C3254" w:rsidP="006C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E253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Przekazanie uczniom zaświadczeń OKE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4AD" w14:textId="77777777" w:rsidR="006C3254" w:rsidRPr="006C3254" w:rsidRDefault="006C3254" w:rsidP="006C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54">
              <w:rPr>
                <w:rFonts w:ascii="Times New Roman" w:hAnsi="Times New Roman" w:cs="Times New Roman"/>
                <w:sz w:val="24"/>
                <w:szCs w:val="24"/>
              </w:rPr>
              <w:t>Do 3 lipca 2026</w:t>
            </w:r>
          </w:p>
        </w:tc>
      </w:tr>
    </w:tbl>
    <w:p w14:paraId="12D8AF02" w14:textId="77777777" w:rsidR="006C3254" w:rsidRPr="006C3254" w:rsidRDefault="006C3254" w:rsidP="006C32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61A453" w14:textId="77777777" w:rsidR="006C3254" w:rsidRPr="006C3254" w:rsidRDefault="006C3254" w:rsidP="006C3254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766A1967" w14:textId="77777777" w:rsidR="00AB04BA" w:rsidRPr="006C3254" w:rsidRDefault="00AB04BA">
      <w:pPr>
        <w:rPr>
          <w:rFonts w:ascii="Times New Roman" w:hAnsi="Times New Roman" w:cs="Times New Roman"/>
          <w:sz w:val="24"/>
          <w:szCs w:val="24"/>
        </w:rPr>
      </w:pPr>
    </w:p>
    <w:sectPr w:rsidR="00AB04BA" w:rsidRPr="006C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0F"/>
    <w:rsid w:val="00341381"/>
    <w:rsid w:val="0049504C"/>
    <w:rsid w:val="005C1E0F"/>
    <w:rsid w:val="005E0D56"/>
    <w:rsid w:val="006C3254"/>
    <w:rsid w:val="0073177E"/>
    <w:rsid w:val="0094131C"/>
    <w:rsid w:val="00A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4100"/>
  <w15:chartTrackingRefBased/>
  <w15:docId w15:val="{A277E779-7298-4541-A92E-07943063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2</cp:revision>
  <dcterms:created xsi:type="dcterms:W3CDTF">2025-09-30T12:40:00Z</dcterms:created>
  <dcterms:modified xsi:type="dcterms:W3CDTF">2025-09-30T12:44:00Z</dcterms:modified>
</cp:coreProperties>
</file>